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AA9F3" w14:textId="337A3AD3" w:rsidR="001666C4" w:rsidRPr="006128F7" w:rsidRDefault="00CA06CE" w:rsidP="001666C4">
      <w:pPr>
        <w:spacing w:after="0" w:line="240" w:lineRule="auto"/>
        <w:rPr>
          <w:rFonts w:ascii="Arial" w:eastAsia="Times New Roman" w:hAnsi="Arial" w:cs="Times New Roman"/>
          <w:szCs w:val="24"/>
        </w:rPr>
      </w:pPr>
      <w:r w:rsidRPr="00CA06CE">
        <w:rPr>
          <w:noProof/>
        </w:rPr>
        <w:drawing>
          <wp:anchor distT="0" distB="0" distL="114300" distR="114300" simplePos="0" relativeHeight="251666432" behindDoc="1" locked="0" layoutInCell="1" allowOverlap="1" wp14:anchorId="732F7DFA" wp14:editId="12D81C9B">
            <wp:simplePos x="0" y="0"/>
            <wp:positionH relativeFrom="column">
              <wp:posOffset>3800104</wp:posOffset>
            </wp:positionH>
            <wp:positionV relativeFrom="paragraph">
              <wp:posOffset>0</wp:posOffset>
            </wp:positionV>
            <wp:extent cx="2354948" cy="1563002"/>
            <wp:effectExtent l="0" t="0" r="7620" b="0"/>
            <wp:wrapNone/>
            <wp:docPr id="12" name="Picture 11" descr="Ein Bild, das Werkzeug, Motorsäge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343CE4D3-C825-4157-B064-629AA33D9D9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Ein Bild, das Werkzeug, Motorsäge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343CE4D3-C825-4157-B064-629AA33D9D9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8152" b="92423" l="2787" r="92170">
                                  <a14:foregroundMark x1="10153" y1="57865" x2="10883" y2="63031"/>
                                  <a14:foregroundMark x1="6569" y1="44317" x2="5773" y2="46154"/>
                                  <a14:foregroundMark x1="4977" y1="56142" x2="7034" y2="60505"/>
                                  <a14:foregroundMark x1="23424" y1="35132" x2="25747" y2="35706"/>
                                  <a14:foregroundMark x1="65893" y1="64524" x2="71400" y2="64179"/>
                                  <a14:foregroundMark x1="71400" y1="64179" x2="71466" y2="64064"/>
                                  <a14:foregroundMark x1="91175" y1="46728" x2="92236" y2="54535"/>
                                  <a14:foregroundMark x1="40080" y1="91389" x2="42601" y2="92652"/>
                                  <a14:foregroundMark x1="3981" y1="49139" x2="3782" y2="49139"/>
                                  <a14:foregroundMark x1="17585" y1="8266" x2="20703" y2="8152"/>
                                  <a14:foregroundMark x1="3384" y1="68312" x2="3251" y2="68083"/>
                                  <a14:foregroundMark x1="47313" y1="44661" x2="49171" y2="42480"/>
                                  <a14:foregroundMark x1="2787" y1="61768" x2="3185" y2="6291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9" t="4530" r="6101" b="1943"/>
                    <a:stretch/>
                  </pic:blipFill>
                  <pic:spPr>
                    <a:xfrm>
                      <a:off x="0" y="0"/>
                      <a:ext cx="2364924" cy="1569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5F0E">
        <w:rPr>
          <w:noProof/>
        </w:rPr>
        <w:drawing>
          <wp:inline distT="0" distB="0" distL="0" distR="0" wp14:anchorId="5C12B9E9" wp14:editId="11EF1DF6">
            <wp:extent cx="1935480" cy="473075"/>
            <wp:effectExtent l="0" t="0" r="7620" b="3175"/>
            <wp:docPr id="2" name="Grafik 2" descr="C:\Users\AXH0517\Desktop\FV_54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C:\Users\AXH0517\Desktop\FV_54V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t="18838" r="20032" b="16555"/>
                    <a:stretch/>
                  </pic:blipFill>
                  <pic:spPr bwMode="auto">
                    <a:xfrm>
                      <a:off x="0" y="0"/>
                      <a:ext cx="193548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5915" w:rsidRPr="00E25915">
        <w:rPr>
          <w:noProof/>
        </w:rPr>
        <w:t xml:space="preserve"> </w:t>
      </w:r>
      <w:r w:rsidR="002620D5" w:rsidRPr="002620D5">
        <w:rPr>
          <w:rFonts w:ascii="Arial" w:eastAsia="Times New Roman" w:hAnsi="Arial" w:cs="Times New Roman"/>
          <w:noProof/>
          <w:sz w:val="12"/>
          <w:szCs w:val="24"/>
          <w:lang w:eastAsia="de-DE"/>
        </w:rPr>
        <w:drawing>
          <wp:anchor distT="0" distB="0" distL="114300" distR="114300" simplePos="0" relativeHeight="251665408" behindDoc="1" locked="0" layoutInCell="1" allowOverlap="1" wp14:anchorId="76C0A8A8" wp14:editId="7EA0BD6F">
            <wp:simplePos x="0" y="0"/>
            <wp:positionH relativeFrom="column">
              <wp:posOffset>0</wp:posOffset>
            </wp:positionH>
            <wp:positionV relativeFrom="paragraph">
              <wp:posOffset>142875</wp:posOffset>
            </wp:positionV>
            <wp:extent cx="1933575" cy="619125"/>
            <wp:effectExtent l="0" t="0" r="9525" b="9525"/>
            <wp:wrapTopAndBottom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666C4" w:rsidRPr="002620D5">
        <w:rPr>
          <w:rFonts w:ascii="Arial" w:eastAsia="Times New Roman" w:hAnsi="Arial" w:cs="Times New Roman"/>
          <w:szCs w:val="24"/>
          <w:lang w:val="en-US"/>
        </w:rPr>
        <w:fldChar w:fldCharType="begin"/>
      </w:r>
      <w:r w:rsidR="001666C4" w:rsidRPr="006128F7">
        <w:rPr>
          <w:rFonts w:ascii="Arial" w:eastAsia="Times New Roman" w:hAnsi="Arial" w:cs="Times New Roman"/>
          <w:szCs w:val="24"/>
        </w:rPr>
        <w:instrText xml:space="preserve"> INCLUDEPICTURE "C:\\Users\\AXH0517\\Documents\\DEWALT\\# 10. Launches - Discontinues - Campaing - Kits - Projects\\# LAUNCHES #\\Toolbox\\IMAGES\\DewaltLogo.gif" \* MERGEFORMAT </w:instrText>
      </w:r>
      <w:r w:rsidR="001666C4" w:rsidRPr="002620D5">
        <w:rPr>
          <w:rFonts w:ascii="Arial" w:eastAsia="Times New Roman" w:hAnsi="Arial" w:cs="Times New Roman"/>
          <w:szCs w:val="24"/>
          <w:lang w:val="en-US"/>
        </w:rPr>
        <w:fldChar w:fldCharType="end"/>
      </w:r>
    </w:p>
    <w:p w14:paraId="5486C763" w14:textId="77777777" w:rsidR="00375F0E" w:rsidRDefault="00375F0E" w:rsidP="001666C4">
      <w:pPr>
        <w:spacing w:after="0" w:line="240" w:lineRule="auto"/>
        <w:rPr>
          <w:rFonts w:ascii="Arial" w:eastAsia="Times New Roman" w:hAnsi="Arial" w:cs="Times New Roman"/>
          <w:b/>
          <w:sz w:val="32"/>
          <w:szCs w:val="24"/>
        </w:rPr>
      </w:pPr>
    </w:p>
    <w:p w14:paraId="519C0152" w14:textId="58CADAE0" w:rsidR="001666C4" w:rsidRPr="002620D5" w:rsidRDefault="0065496B" w:rsidP="001666C4">
      <w:pPr>
        <w:spacing w:after="0" w:line="240" w:lineRule="auto"/>
        <w:rPr>
          <w:rFonts w:ascii="Arial" w:eastAsia="Times New Roman" w:hAnsi="Arial" w:cs="Times New Roman"/>
          <w:b/>
          <w:sz w:val="32"/>
          <w:szCs w:val="24"/>
        </w:rPr>
      </w:pPr>
      <w:r w:rsidRPr="002620D5">
        <w:rPr>
          <w:rFonts w:ascii="Arial" w:eastAsia="Times New Roman" w:hAnsi="Arial" w:cs="Times New Roman"/>
          <w:b/>
          <w:sz w:val="32"/>
          <w:szCs w:val="24"/>
        </w:rPr>
        <w:t>D</w:t>
      </w:r>
      <w:r w:rsidR="009D2117">
        <w:rPr>
          <w:rFonts w:ascii="Arial" w:eastAsia="Times New Roman" w:hAnsi="Arial" w:cs="Times New Roman"/>
          <w:b/>
          <w:sz w:val="32"/>
          <w:szCs w:val="24"/>
        </w:rPr>
        <w:t>CS69</w:t>
      </w:r>
      <w:r w:rsidR="00BC5DD4">
        <w:rPr>
          <w:rFonts w:ascii="Arial" w:eastAsia="Times New Roman" w:hAnsi="Arial" w:cs="Times New Roman"/>
          <w:b/>
          <w:sz w:val="32"/>
          <w:szCs w:val="24"/>
        </w:rPr>
        <w:t>1</w:t>
      </w:r>
      <w:r w:rsidR="008D2CED" w:rsidRPr="002620D5">
        <w:rPr>
          <w:rFonts w:ascii="Arial" w:eastAsia="Times New Roman" w:hAnsi="Arial" w:cs="Times New Roman"/>
          <w:b/>
          <w:sz w:val="32"/>
          <w:szCs w:val="24"/>
        </w:rPr>
        <w:t>N</w:t>
      </w:r>
      <w:r w:rsidR="00104EDF" w:rsidRPr="002620D5">
        <w:rPr>
          <w:rFonts w:ascii="Arial" w:eastAsia="Times New Roman" w:hAnsi="Arial" w:cs="Times New Roman"/>
          <w:b/>
          <w:sz w:val="32"/>
          <w:szCs w:val="24"/>
        </w:rPr>
        <w:t>-XJ</w:t>
      </w:r>
    </w:p>
    <w:p w14:paraId="68EB9741" w14:textId="77777777" w:rsidR="001666C4" w:rsidRPr="00EC2DE0" w:rsidRDefault="00104EDF" w:rsidP="001666C4">
      <w:pPr>
        <w:spacing w:after="0" w:line="240" w:lineRule="auto"/>
        <w:rPr>
          <w:rFonts w:ascii="Arial" w:eastAsia="Times New Roman" w:hAnsi="Arial" w:cs="Times New Roman"/>
          <w:b/>
          <w:szCs w:val="24"/>
        </w:rPr>
      </w:pPr>
      <w:r w:rsidRPr="00EC2DE0">
        <w:rPr>
          <w:rFonts w:ascii="Arial" w:eastAsia="Times New Roman" w:hAnsi="Arial" w:cs="Times New Roman"/>
          <w:b/>
          <w:sz w:val="24"/>
          <w:szCs w:val="24"/>
        </w:rPr>
        <w:t>54 Volt Ak</w:t>
      </w:r>
      <w:r w:rsidR="00F53B70" w:rsidRPr="00EC2DE0">
        <w:rPr>
          <w:rFonts w:ascii="Arial" w:eastAsia="Times New Roman" w:hAnsi="Arial" w:cs="Times New Roman"/>
          <w:b/>
          <w:sz w:val="24"/>
          <w:szCs w:val="24"/>
        </w:rPr>
        <w:t>ku-</w:t>
      </w:r>
      <w:r w:rsidR="009D2117">
        <w:rPr>
          <w:rFonts w:ascii="Arial" w:eastAsia="Times New Roman" w:hAnsi="Arial" w:cs="Times New Roman"/>
          <w:b/>
          <w:sz w:val="24"/>
          <w:szCs w:val="24"/>
        </w:rPr>
        <w:t>Trennschleifer</w:t>
      </w:r>
      <w:r w:rsidR="00F53B70" w:rsidRPr="00EC2DE0">
        <w:rPr>
          <w:rFonts w:ascii="Arial" w:eastAsia="Times New Roman" w:hAnsi="Arial" w:cs="Times New Roman"/>
          <w:b/>
          <w:sz w:val="24"/>
          <w:szCs w:val="24"/>
        </w:rPr>
        <w:t xml:space="preserve"> </w:t>
      </w:r>
      <w:r w:rsidR="009D2117">
        <w:rPr>
          <w:rFonts w:ascii="Arial" w:eastAsia="Times New Roman" w:hAnsi="Arial" w:cs="Times New Roman"/>
          <w:b/>
          <w:sz w:val="24"/>
          <w:szCs w:val="24"/>
        </w:rPr>
        <w:t xml:space="preserve">230mm </w:t>
      </w:r>
      <w:r w:rsidR="00F53B70" w:rsidRPr="00EC2DE0">
        <w:rPr>
          <w:rFonts w:ascii="Arial" w:eastAsia="Times New Roman" w:hAnsi="Arial" w:cs="Times New Roman"/>
          <w:b/>
          <w:sz w:val="24"/>
          <w:szCs w:val="24"/>
        </w:rPr>
        <w:t xml:space="preserve">(bürstenlos) </w:t>
      </w:r>
      <w:r w:rsidR="00EC2DE0" w:rsidRPr="00EC2DE0">
        <w:rPr>
          <w:rFonts w:ascii="Arial" w:eastAsia="Times New Roman" w:hAnsi="Arial" w:cs="Times New Roman"/>
          <w:b/>
          <w:sz w:val="24"/>
          <w:szCs w:val="24"/>
        </w:rPr>
        <w:t>- Basisversion</w:t>
      </w:r>
      <w:r w:rsidRPr="00EC2DE0">
        <w:rPr>
          <w:rFonts w:ascii="Arial" w:eastAsia="Times New Roman" w:hAnsi="Arial" w:cs="Times New Roman"/>
          <w:b/>
          <w:sz w:val="24"/>
          <w:szCs w:val="24"/>
        </w:rPr>
        <w:t xml:space="preserve"> </w:t>
      </w:r>
      <w:r w:rsidRPr="00EC2DE0">
        <w:rPr>
          <w:rFonts w:ascii="Arial" w:eastAsia="Times New Roman" w:hAnsi="Arial" w:cs="Times New Roman"/>
          <w:b/>
          <w:szCs w:val="24"/>
        </w:rPr>
        <w:br/>
      </w:r>
    </w:p>
    <w:p w14:paraId="31168B1B" w14:textId="6F85489B" w:rsidR="001666C4" w:rsidRPr="001666C4" w:rsidRDefault="006128F7" w:rsidP="001666C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FLEXVOLT</w:t>
      </w:r>
      <w:r w:rsidR="001666C4" w:rsidRPr="001666C4">
        <w:rPr>
          <w:rFonts w:ascii="Arial" w:eastAsia="Times New Roman" w:hAnsi="Arial" w:cs="Times New Roman"/>
          <w:sz w:val="24"/>
          <w:szCs w:val="24"/>
        </w:rPr>
        <w:t>: das</w:t>
      </w:r>
      <w:r w:rsidR="003A2E6C">
        <w:rPr>
          <w:rFonts w:ascii="Arial" w:eastAsia="Times New Roman" w:hAnsi="Arial" w:cs="Times New Roman"/>
          <w:sz w:val="24"/>
          <w:szCs w:val="24"/>
        </w:rPr>
        <w:t xml:space="preserve"> </w:t>
      </w:r>
      <w:r w:rsidR="001666C4" w:rsidRPr="001666C4">
        <w:rPr>
          <w:rFonts w:ascii="Arial" w:eastAsia="Times New Roman" w:hAnsi="Arial" w:cs="Times New Roman"/>
          <w:sz w:val="24"/>
          <w:szCs w:val="24"/>
        </w:rPr>
        <w:t xml:space="preserve">DEWALT </w:t>
      </w:r>
      <w:r w:rsidR="00FD4E1D">
        <w:rPr>
          <w:rFonts w:ascii="Arial" w:eastAsia="Times New Roman" w:hAnsi="Arial" w:cs="Times New Roman"/>
          <w:sz w:val="24"/>
          <w:szCs w:val="24"/>
        </w:rPr>
        <w:t xml:space="preserve">54 Volt </w:t>
      </w:r>
      <w:r w:rsidR="001666C4" w:rsidRPr="001666C4">
        <w:rPr>
          <w:rFonts w:ascii="Arial" w:eastAsia="Times New Roman" w:hAnsi="Arial" w:cs="Times New Roman"/>
          <w:sz w:val="24"/>
          <w:szCs w:val="24"/>
        </w:rPr>
        <w:t>XR FLEXVOLT Maschinen-Sortiment bietet Leistung für die schwersten Anwendungen - ohne Kabel!</w:t>
      </w:r>
    </w:p>
    <w:p w14:paraId="48E35344" w14:textId="77777777" w:rsidR="001666C4" w:rsidRDefault="001666C4" w:rsidP="0039159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1666C4">
        <w:rPr>
          <w:rFonts w:ascii="Arial" w:eastAsia="Times New Roman" w:hAnsi="Arial" w:cs="Times New Roman"/>
          <w:sz w:val="24"/>
          <w:szCs w:val="24"/>
        </w:rPr>
        <w:t>Innovative, bürstenlose Motor-Technologie - höhere Leistung, kompaktere</w:t>
      </w:r>
      <w:r w:rsidRPr="001666C4">
        <w:rPr>
          <w:rFonts w:ascii="Arial" w:eastAsia="Times New Roman" w:hAnsi="Arial" w:cs="Times New Roman"/>
          <w:sz w:val="24"/>
          <w:szCs w:val="24"/>
        </w:rPr>
        <w:br/>
        <w:t>Abmes</w:t>
      </w:r>
      <w:r w:rsidR="00680B78">
        <w:rPr>
          <w:rFonts w:ascii="Arial" w:eastAsia="Times New Roman" w:hAnsi="Arial" w:cs="Times New Roman"/>
          <w:sz w:val="24"/>
          <w:szCs w:val="24"/>
        </w:rPr>
        <w:t xml:space="preserve">sungen sowie </w:t>
      </w:r>
      <w:r w:rsidR="00520A50">
        <w:rPr>
          <w:rFonts w:ascii="Arial" w:eastAsia="Times New Roman" w:hAnsi="Arial" w:cs="Times New Roman"/>
          <w:sz w:val="24"/>
          <w:szCs w:val="24"/>
        </w:rPr>
        <w:t>längere</w:t>
      </w:r>
      <w:r w:rsidR="00680B78">
        <w:rPr>
          <w:rFonts w:ascii="Arial" w:eastAsia="Times New Roman" w:hAnsi="Arial" w:cs="Times New Roman"/>
          <w:sz w:val="24"/>
          <w:szCs w:val="24"/>
        </w:rPr>
        <w:t xml:space="preserve"> Lebensdauer</w:t>
      </w:r>
    </w:p>
    <w:p w14:paraId="53FE23FB" w14:textId="77777777" w:rsidR="000277A8" w:rsidRDefault="000277A8" w:rsidP="0039159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 xml:space="preserve">Leistungsstarker Akku-Trennschleifer mit </w:t>
      </w:r>
      <w:r w:rsidR="00F91BC7">
        <w:rPr>
          <w:rFonts w:ascii="Arial" w:eastAsia="Times New Roman" w:hAnsi="Arial" w:cs="Times New Roman"/>
          <w:sz w:val="24"/>
          <w:szCs w:val="24"/>
        </w:rPr>
        <w:t>bis zu 8</w:t>
      </w:r>
      <w:r w:rsidR="00302A65">
        <w:rPr>
          <w:rFonts w:ascii="Arial" w:eastAsia="Times New Roman" w:hAnsi="Arial" w:cs="Times New Roman"/>
          <w:sz w:val="24"/>
          <w:szCs w:val="24"/>
        </w:rPr>
        <w:t>3</w:t>
      </w:r>
      <w:r w:rsidR="00F91BC7">
        <w:rPr>
          <w:rFonts w:ascii="Arial" w:eastAsia="Times New Roman" w:hAnsi="Arial" w:cs="Times New Roman"/>
          <w:sz w:val="24"/>
          <w:szCs w:val="24"/>
        </w:rPr>
        <w:t>mm Schnitttiefe – ideal zum Trennen von bspw. Pflastersteinen, Dachziegeln, Armierungseisen und Beton</w:t>
      </w:r>
    </w:p>
    <w:p w14:paraId="57B72A93" w14:textId="77777777" w:rsidR="00F91BC7" w:rsidRDefault="00F91BC7" w:rsidP="0039159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Vollmetall</w:t>
      </w:r>
      <w:r w:rsidR="00503627">
        <w:rPr>
          <w:rFonts w:ascii="Arial" w:eastAsia="Times New Roman" w:hAnsi="Arial" w:cs="Times New Roman"/>
          <w:sz w:val="24"/>
          <w:szCs w:val="24"/>
        </w:rPr>
        <w:t>-Direktgetriebe</w:t>
      </w:r>
      <w:r>
        <w:rPr>
          <w:rFonts w:ascii="Arial" w:eastAsia="Times New Roman" w:hAnsi="Arial" w:cs="Times New Roman"/>
          <w:sz w:val="24"/>
          <w:szCs w:val="24"/>
        </w:rPr>
        <w:t xml:space="preserve"> – für eine lange Lebensdauer und eine effiziente Kraftübertragung</w:t>
      </w:r>
    </w:p>
    <w:p w14:paraId="28E933CD" w14:textId="77777777" w:rsidR="00F91BC7" w:rsidRDefault="00F91BC7" w:rsidP="0039159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Motorbremse – stoppt die Scheibe in Sekundenschnelle nach loslassen des Schalters</w:t>
      </w:r>
    </w:p>
    <w:p w14:paraId="1575169E" w14:textId="77777777" w:rsidR="00F91BC7" w:rsidRDefault="00F91BC7" w:rsidP="0039159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Serienmäßiger Wasseranschluss und doppelseitige Wasserzuführung zur optimalen Bindung des Staubs bei Trennarbeiten in mineralischen Werkstoffen</w:t>
      </w:r>
    </w:p>
    <w:p w14:paraId="47F16864" w14:textId="210BB3A8" w:rsidR="00F91BC7" w:rsidRDefault="00F91BC7" w:rsidP="00F91BC7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F91BC7">
        <w:rPr>
          <w:rFonts w:ascii="Arial" w:eastAsia="Times New Roman" w:hAnsi="Arial" w:cs="Times New Roman"/>
          <w:sz w:val="24"/>
          <w:szCs w:val="24"/>
        </w:rPr>
        <w:t>Rückwärtige Lufteinlässe mit Labyrinth</w:t>
      </w:r>
      <w:r>
        <w:rPr>
          <w:rFonts w:ascii="Arial" w:eastAsia="Times New Roman" w:hAnsi="Arial" w:cs="Times New Roman"/>
          <w:sz w:val="24"/>
          <w:szCs w:val="24"/>
        </w:rPr>
        <w:t>-</w:t>
      </w:r>
      <w:r w:rsidRPr="00F91BC7">
        <w:rPr>
          <w:rFonts w:ascii="Arial" w:eastAsia="Times New Roman" w:hAnsi="Arial" w:cs="Times New Roman"/>
          <w:sz w:val="24"/>
          <w:szCs w:val="24"/>
        </w:rPr>
        <w:t>Konstruktion</w:t>
      </w:r>
      <w:r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F91BC7">
        <w:rPr>
          <w:rFonts w:ascii="Arial" w:eastAsia="Times New Roman" w:hAnsi="Arial" w:cs="Times New Roman"/>
          <w:sz w:val="24"/>
          <w:szCs w:val="24"/>
        </w:rPr>
        <w:t>zur sauberen und effizienten Kühlung des Motors</w:t>
      </w:r>
    </w:p>
    <w:p w14:paraId="58F7FCC9" w14:textId="7D0C2190" w:rsidR="00BD1A21" w:rsidRPr="00BC5DD4" w:rsidRDefault="00BD1A21" w:rsidP="00F91BC7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BC5DD4">
        <w:rPr>
          <w:rFonts w:ascii="Arial" w:eastAsia="Times New Roman" w:hAnsi="Arial" w:cs="Times New Roman"/>
          <w:sz w:val="24"/>
          <w:szCs w:val="24"/>
        </w:rPr>
        <w:t>WIRELESS TOOL CONNECT</w:t>
      </w:r>
      <w:r w:rsidR="00BC5DD4" w:rsidRPr="00BC5DD4">
        <w:rPr>
          <w:rFonts w:ascii="Arial" w:eastAsia="Times New Roman" w:hAnsi="Arial" w:cs="Times New Roman"/>
          <w:sz w:val="24"/>
          <w:szCs w:val="24"/>
        </w:rPr>
        <w:t xml:space="preserve"> – WTC: Zum kabellosen verbinden mi</w:t>
      </w:r>
      <w:r w:rsidR="00BC5DD4">
        <w:rPr>
          <w:rFonts w:ascii="Arial" w:eastAsia="Times New Roman" w:hAnsi="Arial" w:cs="Times New Roman"/>
          <w:sz w:val="24"/>
          <w:szCs w:val="24"/>
        </w:rPr>
        <w:t>t einem (WTC-fähigem) Staubsauger</w:t>
      </w:r>
    </w:p>
    <w:p w14:paraId="133E98A0" w14:textId="77777777" w:rsidR="00F91BC7" w:rsidRDefault="00F91BC7" w:rsidP="00F91BC7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LED-Überlastanzeige gibt visuelles Feedback zur Belastung des Werkzeuges während der Anwendung</w:t>
      </w:r>
    </w:p>
    <w:p w14:paraId="6371F2DC" w14:textId="77777777" w:rsidR="00F91BC7" w:rsidRDefault="00EE6499" w:rsidP="00EE6499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EE6499">
        <w:rPr>
          <w:rFonts w:ascii="Arial" w:eastAsia="Times New Roman" w:hAnsi="Arial" w:cs="Times New Roman"/>
          <w:sz w:val="24"/>
          <w:szCs w:val="24"/>
        </w:rPr>
        <w:t>Werkzeuglos verstellbare Schutzhaube mit 5</w:t>
      </w:r>
      <w:r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EE6499">
        <w:rPr>
          <w:rFonts w:ascii="Arial" w:eastAsia="Times New Roman" w:hAnsi="Arial" w:cs="Times New Roman"/>
          <w:sz w:val="24"/>
          <w:szCs w:val="24"/>
        </w:rPr>
        <w:t>Positionen</w:t>
      </w:r>
      <w:r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EE6499">
        <w:rPr>
          <w:rFonts w:ascii="Arial" w:eastAsia="Times New Roman" w:hAnsi="Arial" w:cs="Times New Roman"/>
          <w:sz w:val="24"/>
          <w:szCs w:val="24"/>
        </w:rPr>
        <w:t>für eine schnelle Anpassung an die Anwendung</w:t>
      </w:r>
    </w:p>
    <w:p w14:paraId="257EDFBA" w14:textId="77777777" w:rsidR="00EE6499" w:rsidRDefault="00675C35" w:rsidP="00F76C15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675C35">
        <w:rPr>
          <w:rFonts w:ascii="Arial" w:eastAsia="Times New Roman" w:hAnsi="Arial" w:cs="Times New Roman"/>
          <w:sz w:val="24"/>
          <w:szCs w:val="24"/>
        </w:rPr>
        <w:t xml:space="preserve">Verriegelbares </w:t>
      </w:r>
      <w:proofErr w:type="spellStart"/>
      <w:r w:rsidRPr="00675C35">
        <w:rPr>
          <w:rFonts w:ascii="Arial" w:eastAsia="Times New Roman" w:hAnsi="Arial" w:cs="Times New Roman"/>
          <w:sz w:val="24"/>
          <w:szCs w:val="24"/>
        </w:rPr>
        <w:t>Akkufach</w:t>
      </w:r>
      <w:proofErr w:type="spellEnd"/>
      <w:r w:rsidRPr="00675C35">
        <w:rPr>
          <w:rFonts w:ascii="Arial" w:eastAsia="Times New Roman" w:hAnsi="Arial" w:cs="Times New Roman"/>
          <w:sz w:val="24"/>
          <w:szCs w:val="24"/>
        </w:rPr>
        <w:t xml:space="preserve"> zum Schutz des Akkus vor Staub- und Wasserpartikeln aus der Luft</w:t>
      </w:r>
    </w:p>
    <w:p w14:paraId="0F59BB70" w14:textId="77777777" w:rsidR="00675C35" w:rsidRPr="00675C35" w:rsidRDefault="00675C35" w:rsidP="00675C35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675C35">
        <w:rPr>
          <w:rFonts w:ascii="Arial" w:eastAsia="Times New Roman" w:hAnsi="Arial" w:cs="Times New Roman"/>
          <w:sz w:val="24"/>
          <w:szCs w:val="24"/>
        </w:rPr>
        <w:t>Ergonomisch gummierte Griffbereiche für bequemes Arbeiten auch über längere Zeiträume</w:t>
      </w:r>
    </w:p>
    <w:p w14:paraId="00787B80" w14:textId="77777777" w:rsidR="008D2CED" w:rsidRPr="008D2CED" w:rsidRDefault="008D2CED" w:rsidP="008D2CE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8D2CED">
        <w:rPr>
          <w:rFonts w:ascii="Arial" w:eastAsia="Times New Roman" w:hAnsi="Arial" w:cs="Times New Roman"/>
          <w:sz w:val="24"/>
          <w:szCs w:val="24"/>
        </w:rPr>
        <w:t>Basistype (ohne Akkus und Ladegerät) optimal geeignet bei bereits vorhandenen 54 Volt XR FLEXVOLT Akkus</w:t>
      </w:r>
    </w:p>
    <w:p w14:paraId="29269FBD" w14:textId="77777777" w:rsid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49CADF04" w14:textId="77777777" w:rsidR="00E6230F" w:rsidRPr="001666C4" w:rsidRDefault="00E6230F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06DA7B21" w14:textId="77777777"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1666C4">
        <w:rPr>
          <w:rFonts w:ascii="Arial" w:eastAsia="Times New Roman" w:hAnsi="Arial" w:cs="Times New Roman"/>
          <w:sz w:val="24"/>
          <w:szCs w:val="24"/>
          <w:u w:val="single"/>
        </w:rPr>
        <w:t>Serienmäßiger Lieferumfang</w:t>
      </w:r>
      <w:r w:rsidR="00EC2DE0">
        <w:rPr>
          <w:rFonts w:ascii="Arial" w:eastAsia="Times New Roman" w:hAnsi="Arial" w:cs="Times New Roman"/>
          <w:sz w:val="24"/>
          <w:szCs w:val="24"/>
          <w:u w:val="single"/>
        </w:rPr>
        <w:t>:</w:t>
      </w:r>
      <w:r w:rsidRPr="001666C4">
        <w:rPr>
          <w:rFonts w:ascii="Arial" w:eastAsia="Times New Roman" w:hAnsi="Arial" w:cs="Times New Roman"/>
          <w:sz w:val="24"/>
          <w:szCs w:val="24"/>
        </w:rPr>
        <w:t xml:space="preserve"> </w:t>
      </w:r>
    </w:p>
    <w:p w14:paraId="06B2548B" w14:textId="77777777" w:rsidR="00B95E06" w:rsidRDefault="00E6230F" w:rsidP="00B95E0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Akku-Trennschleifer</w:t>
      </w:r>
    </w:p>
    <w:p w14:paraId="02620AC7" w14:textId="77777777" w:rsidR="00EB2E09" w:rsidRDefault="00EB2E09" w:rsidP="00EB2E09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06442334" w14:textId="77777777" w:rsidR="00EB2E09" w:rsidRDefault="00EB2E09" w:rsidP="00EB2E09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7F072A20" w14:textId="77777777" w:rsidR="00EB2E09" w:rsidRDefault="00EB2E09" w:rsidP="00EB2E09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50E81336" w14:textId="77777777" w:rsidR="00EB2E09" w:rsidRDefault="00EB2E09" w:rsidP="00EB2E09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7235EA70" w14:textId="77777777" w:rsidR="0088299C" w:rsidRDefault="0088299C" w:rsidP="0088299C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196FB324" w14:textId="77777777" w:rsidR="00E6230F" w:rsidRPr="0088299C" w:rsidRDefault="00E6230F" w:rsidP="0088299C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6D3827A5" w14:textId="77777777"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b/>
          <w:sz w:val="24"/>
          <w:szCs w:val="24"/>
          <w:lang w:val="en-US"/>
        </w:rPr>
      </w:pPr>
      <w:proofErr w:type="spellStart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>Technische</w:t>
      </w:r>
      <w:proofErr w:type="spellEnd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 xml:space="preserve"> </w:t>
      </w:r>
      <w:proofErr w:type="spellStart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>Daten</w:t>
      </w:r>
      <w:proofErr w:type="spellEnd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7"/>
        <w:gridCol w:w="3657"/>
      </w:tblGrid>
      <w:tr w:rsidR="001666C4" w:rsidRPr="001666C4" w14:paraId="5F2E5F03" w14:textId="77777777" w:rsidTr="00C91A5F">
        <w:tc>
          <w:tcPr>
            <w:tcW w:w="5807" w:type="dxa"/>
          </w:tcPr>
          <w:p w14:paraId="1E55CE4B" w14:textId="77777777" w:rsidR="001666C4" w:rsidRPr="00F149D1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Akku</w:t>
            </w:r>
            <w:r w:rsidR="008D2CED" w:rsidRPr="00F149D1">
              <w:rPr>
                <w:rFonts w:ascii="Arial" w:eastAsia="Times New Roman" w:hAnsi="Arial" w:cs="Times New Roman"/>
                <w:sz w:val="24"/>
                <w:szCs w:val="24"/>
              </w:rPr>
              <w:t>-Technologie</w:t>
            </w:r>
          </w:p>
        </w:tc>
        <w:tc>
          <w:tcPr>
            <w:tcW w:w="3657" w:type="dxa"/>
          </w:tcPr>
          <w:p w14:paraId="5CD7D5B5" w14:textId="77777777" w:rsidR="001666C4" w:rsidRPr="00F149D1" w:rsidRDefault="001666C4" w:rsidP="008D2CED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54 Volt XR FLEXVOLT Li-Ion</w:t>
            </w:r>
          </w:p>
        </w:tc>
      </w:tr>
      <w:tr w:rsidR="00334B88" w:rsidRPr="001666C4" w14:paraId="76BA3C87" w14:textId="77777777" w:rsidTr="00C91A5F">
        <w:tc>
          <w:tcPr>
            <w:tcW w:w="5807" w:type="dxa"/>
          </w:tcPr>
          <w:p w14:paraId="10FFE343" w14:textId="77777777" w:rsidR="00334B88" w:rsidRPr="00F149D1" w:rsidRDefault="00334B88" w:rsidP="00334B88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Akku-Kompatibilität</w:t>
            </w:r>
          </w:p>
        </w:tc>
        <w:tc>
          <w:tcPr>
            <w:tcW w:w="3657" w:type="dxa"/>
          </w:tcPr>
          <w:p w14:paraId="43BE4DC4" w14:textId="77777777" w:rsidR="00334B88" w:rsidRPr="00F149D1" w:rsidRDefault="00334B88" w:rsidP="00334B88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54 Volt XR FLEXVOLT-Akkus jeder Ah-Klasse</w:t>
            </w:r>
          </w:p>
        </w:tc>
      </w:tr>
      <w:tr w:rsidR="001666C4" w:rsidRPr="001666C4" w14:paraId="2FBB69F2" w14:textId="77777777" w:rsidTr="00C91A5F">
        <w:tc>
          <w:tcPr>
            <w:tcW w:w="5807" w:type="dxa"/>
          </w:tcPr>
          <w:p w14:paraId="61B10F90" w14:textId="77777777" w:rsidR="001666C4" w:rsidRPr="00F149D1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Leerlaufdrehzahl (min-1)</w:t>
            </w:r>
          </w:p>
        </w:tc>
        <w:tc>
          <w:tcPr>
            <w:tcW w:w="3657" w:type="dxa"/>
          </w:tcPr>
          <w:p w14:paraId="60AEDF5A" w14:textId="77777777" w:rsidR="001666C4" w:rsidRPr="00F149D1" w:rsidRDefault="009D211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6.</w:t>
            </w:r>
            <w:r w:rsidR="003A2E6C" w:rsidRPr="00F149D1">
              <w:rPr>
                <w:rFonts w:ascii="Arial" w:eastAsia="Times New Roman" w:hAnsi="Arial" w:cs="Times New Roman"/>
                <w:sz w:val="24"/>
                <w:szCs w:val="24"/>
              </w:rPr>
              <w:t>6</w:t>
            </w: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00</w:t>
            </w:r>
          </w:p>
        </w:tc>
      </w:tr>
      <w:tr w:rsidR="001666C4" w:rsidRPr="001666C4" w14:paraId="2CFC9FAF" w14:textId="77777777" w:rsidTr="00C91A5F">
        <w:tc>
          <w:tcPr>
            <w:tcW w:w="5807" w:type="dxa"/>
          </w:tcPr>
          <w:p w14:paraId="43DC321E" w14:textId="77777777" w:rsidR="001666C4" w:rsidRPr="00F149D1" w:rsidRDefault="009D211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Scheibendurchmesser (mm)</w:t>
            </w:r>
          </w:p>
        </w:tc>
        <w:tc>
          <w:tcPr>
            <w:tcW w:w="3657" w:type="dxa"/>
          </w:tcPr>
          <w:p w14:paraId="717B947E" w14:textId="77777777" w:rsidR="001666C4" w:rsidRPr="00F149D1" w:rsidRDefault="009D211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230</w:t>
            </w:r>
          </w:p>
        </w:tc>
      </w:tr>
      <w:tr w:rsidR="001666C4" w:rsidRPr="001666C4" w14:paraId="7711E27D" w14:textId="77777777" w:rsidTr="00C91A5F">
        <w:tc>
          <w:tcPr>
            <w:tcW w:w="5807" w:type="dxa"/>
          </w:tcPr>
          <w:p w14:paraId="7286C46D" w14:textId="77777777" w:rsidR="001666C4" w:rsidRPr="00F149D1" w:rsidRDefault="009D211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Max. Schnitttiefe (mm)</w:t>
            </w:r>
          </w:p>
        </w:tc>
        <w:tc>
          <w:tcPr>
            <w:tcW w:w="3657" w:type="dxa"/>
          </w:tcPr>
          <w:p w14:paraId="372A9138" w14:textId="77777777" w:rsidR="001666C4" w:rsidRPr="00F149D1" w:rsidRDefault="009D211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8</w:t>
            </w:r>
            <w:r w:rsidR="00A248D5" w:rsidRPr="00F149D1">
              <w:rPr>
                <w:rFonts w:ascii="Arial" w:eastAsia="Times New Roman" w:hAnsi="Arial" w:cs="Times New Roman"/>
                <w:sz w:val="24"/>
                <w:szCs w:val="24"/>
              </w:rPr>
              <w:t>3</w:t>
            </w:r>
          </w:p>
        </w:tc>
      </w:tr>
      <w:tr w:rsidR="001666C4" w:rsidRPr="001666C4" w14:paraId="3671F3BD" w14:textId="77777777" w:rsidTr="00C91A5F">
        <w:tc>
          <w:tcPr>
            <w:tcW w:w="5807" w:type="dxa"/>
          </w:tcPr>
          <w:p w14:paraId="042ACAC0" w14:textId="77777777" w:rsidR="001666C4" w:rsidRPr="00F149D1" w:rsidRDefault="009D211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Anwendungen</w:t>
            </w:r>
          </w:p>
        </w:tc>
        <w:tc>
          <w:tcPr>
            <w:tcW w:w="3657" w:type="dxa"/>
          </w:tcPr>
          <w:p w14:paraId="78B0EC9B" w14:textId="77777777" w:rsidR="001666C4" w:rsidRPr="00F149D1" w:rsidRDefault="009D211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Nass- und Trockenschneiden</w:t>
            </w:r>
          </w:p>
        </w:tc>
      </w:tr>
      <w:tr w:rsidR="003A2E6C" w:rsidRPr="001666C4" w14:paraId="237BA071" w14:textId="77777777" w:rsidTr="00C91A5F">
        <w:tc>
          <w:tcPr>
            <w:tcW w:w="5807" w:type="dxa"/>
          </w:tcPr>
          <w:p w14:paraId="4CA07632" w14:textId="77777777" w:rsidR="003A2E6C" w:rsidRPr="00F149D1" w:rsidRDefault="003A2E6C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Gewicht ohne Akku</w:t>
            </w:r>
          </w:p>
        </w:tc>
        <w:tc>
          <w:tcPr>
            <w:tcW w:w="3657" w:type="dxa"/>
          </w:tcPr>
          <w:p w14:paraId="42E34284" w14:textId="2F7287C5" w:rsidR="003A2E6C" w:rsidRPr="00F149D1" w:rsidRDefault="003A2E6C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5,</w:t>
            </w:r>
            <w:r w:rsidR="001D371B" w:rsidRPr="00F149D1">
              <w:rPr>
                <w:rFonts w:ascii="Arial" w:eastAsia="Times New Roman" w:hAnsi="Arial" w:cs="Times New Roman"/>
                <w:sz w:val="24"/>
                <w:szCs w:val="24"/>
              </w:rPr>
              <w:t>2</w:t>
            </w:r>
          </w:p>
        </w:tc>
      </w:tr>
      <w:tr w:rsidR="00A86721" w:rsidRPr="001666C4" w14:paraId="521A4B23" w14:textId="77777777" w:rsidTr="00C91A5F">
        <w:tc>
          <w:tcPr>
            <w:tcW w:w="5807" w:type="dxa"/>
          </w:tcPr>
          <w:p w14:paraId="58C6C466" w14:textId="77777777" w:rsidR="00A86721" w:rsidRPr="00F149D1" w:rsidRDefault="00A86721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Gewicht</w:t>
            </w:r>
            <w:r w:rsidR="00E168DF" w:rsidRPr="00F149D1">
              <w:rPr>
                <w:rFonts w:ascii="Arial" w:eastAsia="Times New Roman" w:hAnsi="Arial" w:cs="Times New Roman"/>
                <w:sz w:val="24"/>
                <w:szCs w:val="24"/>
              </w:rPr>
              <w:t xml:space="preserve"> (inkl. 162 Wh-Akku; </w:t>
            </w: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kg)</w:t>
            </w:r>
          </w:p>
        </w:tc>
        <w:tc>
          <w:tcPr>
            <w:tcW w:w="3657" w:type="dxa"/>
          </w:tcPr>
          <w:p w14:paraId="5C69637B" w14:textId="43CEB56B" w:rsidR="00A86721" w:rsidRPr="00F149D1" w:rsidRDefault="009D2117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6,</w:t>
            </w:r>
            <w:r w:rsidR="009018C7" w:rsidRPr="00F149D1">
              <w:rPr>
                <w:rFonts w:ascii="Arial" w:eastAsia="Times New Roman" w:hAnsi="Arial" w:cs="Times New Roman"/>
                <w:sz w:val="24"/>
                <w:szCs w:val="24"/>
              </w:rPr>
              <w:t>3</w:t>
            </w:r>
          </w:p>
        </w:tc>
      </w:tr>
      <w:tr w:rsidR="00A86721" w:rsidRPr="001666C4" w14:paraId="14F7B8A6" w14:textId="77777777" w:rsidTr="00C91A5F">
        <w:tc>
          <w:tcPr>
            <w:tcW w:w="5807" w:type="dxa"/>
          </w:tcPr>
          <w:p w14:paraId="55C1554E" w14:textId="77777777" w:rsidR="00A86721" w:rsidRPr="00F149D1" w:rsidRDefault="00A86721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EAN</w:t>
            </w:r>
          </w:p>
        </w:tc>
        <w:tc>
          <w:tcPr>
            <w:tcW w:w="3657" w:type="dxa"/>
          </w:tcPr>
          <w:p w14:paraId="74F27822" w14:textId="4E154C42" w:rsidR="00A86721" w:rsidRPr="00F149D1" w:rsidRDefault="00DB38FC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5035048791936</w:t>
            </w:r>
          </w:p>
        </w:tc>
      </w:tr>
      <w:tr w:rsidR="00A86721" w:rsidRPr="001666C4" w14:paraId="4074DE50" w14:textId="77777777" w:rsidTr="00C91A5F">
        <w:tc>
          <w:tcPr>
            <w:tcW w:w="5807" w:type="dxa"/>
          </w:tcPr>
          <w:p w14:paraId="7E737B5D" w14:textId="77777777" w:rsidR="00A86721" w:rsidRPr="00F149D1" w:rsidRDefault="00A86721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 xml:space="preserve">Triaxiale Vibration </w:t>
            </w:r>
            <w:r w:rsidR="009D2117" w:rsidRPr="00F149D1">
              <w:rPr>
                <w:rFonts w:ascii="Arial" w:eastAsia="Times New Roman" w:hAnsi="Arial" w:cs="Times New Roman"/>
                <w:sz w:val="24"/>
                <w:szCs w:val="24"/>
              </w:rPr>
              <w:t>Schneiden</w:t>
            </w: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 xml:space="preserve"> in Beton (m/s²)</w:t>
            </w:r>
          </w:p>
        </w:tc>
        <w:tc>
          <w:tcPr>
            <w:tcW w:w="3657" w:type="dxa"/>
          </w:tcPr>
          <w:p w14:paraId="2F508E6E" w14:textId="77777777" w:rsidR="00A86721" w:rsidRPr="00F149D1" w:rsidRDefault="009E17B2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4,2</w:t>
            </w:r>
          </w:p>
        </w:tc>
      </w:tr>
      <w:tr w:rsidR="00A86721" w:rsidRPr="001666C4" w14:paraId="14FC9A1C" w14:textId="77777777" w:rsidTr="00C91A5F">
        <w:tc>
          <w:tcPr>
            <w:tcW w:w="5807" w:type="dxa"/>
          </w:tcPr>
          <w:p w14:paraId="5E81806C" w14:textId="77777777" w:rsidR="00A86721" w:rsidRPr="00F149D1" w:rsidRDefault="00A86721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Unsicherheitsfaktor K1 (m/s²)</w:t>
            </w:r>
          </w:p>
        </w:tc>
        <w:tc>
          <w:tcPr>
            <w:tcW w:w="3657" w:type="dxa"/>
          </w:tcPr>
          <w:p w14:paraId="29289583" w14:textId="77777777" w:rsidR="00A86721" w:rsidRPr="00F149D1" w:rsidRDefault="009E17B2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1,5</w:t>
            </w:r>
          </w:p>
        </w:tc>
      </w:tr>
      <w:tr w:rsidR="00A86721" w:rsidRPr="001666C4" w14:paraId="49BE8376" w14:textId="77777777" w:rsidTr="00C91A5F">
        <w:tc>
          <w:tcPr>
            <w:tcW w:w="5807" w:type="dxa"/>
          </w:tcPr>
          <w:p w14:paraId="39B0DDA5" w14:textId="77777777" w:rsidR="00A86721" w:rsidRPr="00F149D1" w:rsidRDefault="00A86721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Schalldruckpegel LPA (dB(A))</w:t>
            </w:r>
          </w:p>
        </w:tc>
        <w:tc>
          <w:tcPr>
            <w:tcW w:w="3657" w:type="dxa"/>
          </w:tcPr>
          <w:p w14:paraId="5133C2A1" w14:textId="77777777" w:rsidR="00A86721" w:rsidRPr="00F149D1" w:rsidRDefault="009E17B2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103</w:t>
            </w:r>
            <w:r w:rsidR="00415DB0" w:rsidRPr="00F149D1">
              <w:rPr>
                <w:rFonts w:ascii="Arial" w:eastAsia="Times New Roman" w:hAnsi="Arial" w:cs="Times New Roman"/>
                <w:sz w:val="24"/>
                <w:szCs w:val="24"/>
              </w:rPr>
              <w:t>,6</w:t>
            </w:r>
          </w:p>
        </w:tc>
      </w:tr>
      <w:tr w:rsidR="00A86721" w:rsidRPr="001666C4" w14:paraId="7D3A6A32" w14:textId="77777777" w:rsidTr="00C91A5F">
        <w:tc>
          <w:tcPr>
            <w:tcW w:w="5807" w:type="dxa"/>
          </w:tcPr>
          <w:p w14:paraId="2CC63211" w14:textId="77777777" w:rsidR="00A86721" w:rsidRPr="00F149D1" w:rsidRDefault="00A86721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Schalleistungspegel LWA (dB(A))</w:t>
            </w:r>
          </w:p>
        </w:tc>
        <w:tc>
          <w:tcPr>
            <w:tcW w:w="3657" w:type="dxa"/>
          </w:tcPr>
          <w:p w14:paraId="4A7B74BE" w14:textId="77777777" w:rsidR="00A86721" w:rsidRPr="00F149D1" w:rsidRDefault="009E17B2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114</w:t>
            </w:r>
            <w:r w:rsidR="00415DB0" w:rsidRPr="00F149D1">
              <w:rPr>
                <w:rFonts w:ascii="Arial" w:eastAsia="Times New Roman" w:hAnsi="Arial" w:cs="Times New Roman"/>
                <w:sz w:val="24"/>
                <w:szCs w:val="24"/>
              </w:rPr>
              <w:t>,6</w:t>
            </w:r>
          </w:p>
        </w:tc>
      </w:tr>
      <w:tr w:rsidR="00A86721" w:rsidRPr="001666C4" w14:paraId="1BF72386" w14:textId="77777777" w:rsidTr="00C91A5F">
        <w:tc>
          <w:tcPr>
            <w:tcW w:w="5807" w:type="dxa"/>
          </w:tcPr>
          <w:p w14:paraId="450903D0" w14:textId="77777777" w:rsidR="00A86721" w:rsidRPr="00F149D1" w:rsidRDefault="00A86721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Unsicherheitsfaktor (dB(A))</w:t>
            </w:r>
          </w:p>
        </w:tc>
        <w:tc>
          <w:tcPr>
            <w:tcW w:w="3657" w:type="dxa"/>
          </w:tcPr>
          <w:p w14:paraId="05E421F3" w14:textId="77777777" w:rsidR="00A86721" w:rsidRPr="00F149D1" w:rsidRDefault="009E17B2" w:rsidP="00A8672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F149D1">
              <w:rPr>
                <w:rFonts w:ascii="Arial" w:eastAsia="Times New Roman" w:hAnsi="Arial" w:cs="Times New Roman"/>
                <w:sz w:val="24"/>
                <w:szCs w:val="24"/>
              </w:rPr>
              <w:t>3</w:t>
            </w:r>
          </w:p>
        </w:tc>
      </w:tr>
    </w:tbl>
    <w:p w14:paraId="731A80A7" w14:textId="77777777"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5AC6709E" w14:textId="77777777" w:rsidR="00BD10AB" w:rsidRDefault="00BD10AB"/>
    <w:sectPr w:rsidR="00BD1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6734F"/>
    <w:multiLevelType w:val="hybridMultilevel"/>
    <w:tmpl w:val="EDA8EF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C315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6C4"/>
    <w:rsid w:val="00023313"/>
    <w:rsid w:val="000277A8"/>
    <w:rsid w:val="00065824"/>
    <w:rsid w:val="000A469A"/>
    <w:rsid w:val="000D3609"/>
    <w:rsid w:val="00104EDF"/>
    <w:rsid w:val="001666C4"/>
    <w:rsid w:val="001B47F6"/>
    <w:rsid w:val="001D371B"/>
    <w:rsid w:val="00204498"/>
    <w:rsid w:val="0021433A"/>
    <w:rsid w:val="002207DF"/>
    <w:rsid w:val="002620D5"/>
    <w:rsid w:val="002C7D54"/>
    <w:rsid w:val="00301E8E"/>
    <w:rsid w:val="00302A65"/>
    <w:rsid w:val="00334B88"/>
    <w:rsid w:val="00353DEE"/>
    <w:rsid w:val="00375F0E"/>
    <w:rsid w:val="0039159E"/>
    <w:rsid w:val="003A2E6C"/>
    <w:rsid w:val="003B3FFA"/>
    <w:rsid w:val="00415DB0"/>
    <w:rsid w:val="004854ED"/>
    <w:rsid w:val="004B2F5A"/>
    <w:rsid w:val="004B434A"/>
    <w:rsid w:val="004E1F01"/>
    <w:rsid w:val="00503627"/>
    <w:rsid w:val="00520A50"/>
    <w:rsid w:val="00560A8E"/>
    <w:rsid w:val="005836A7"/>
    <w:rsid w:val="005F4D63"/>
    <w:rsid w:val="006128F7"/>
    <w:rsid w:val="0065496B"/>
    <w:rsid w:val="00675C35"/>
    <w:rsid w:val="00680B78"/>
    <w:rsid w:val="006F1E73"/>
    <w:rsid w:val="00731D7F"/>
    <w:rsid w:val="00761F17"/>
    <w:rsid w:val="00791520"/>
    <w:rsid w:val="007E30EC"/>
    <w:rsid w:val="007F3418"/>
    <w:rsid w:val="008406DB"/>
    <w:rsid w:val="0088299C"/>
    <w:rsid w:val="00883B88"/>
    <w:rsid w:val="0088497A"/>
    <w:rsid w:val="008D2CED"/>
    <w:rsid w:val="009018C7"/>
    <w:rsid w:val="00903B5A"/>
    <w:rsid w:val="00937FDE"/>
    <w:rsid w:val="00945179"/>
    <w:rsid w:val="009524DA"/>
    <w:rsid w:val="009C7CF1"/>
    <w:rsid w:val="009D2117"/>
    <w:rsid w:val="009D507D"/>
    <w:rsid w:val="009E17B2"/>
    <w:rsid w:val="009E3F0A"/>
    <w:rsid w:val="009E52DB"/>
    <w:rsid w:val="00A22D5D"/>
    <w:rsid w:val="00A248D5"/>
    <w:rsid w:val="00A86721"/>
    <w:rsid w:val="00AD2898"/>
    <w:rsid w:val="00B66DFF"/>
    <w:rsid w:val="00B95E06"/>
    <w:rsid w:val="00BA6A76"/>
    <w:rsid w:val="00BB56E4"/>
    <w:rsid w:val="00BC5DD4"/>
    <w:rsid w:val="00BD10AB"/>
    <w:rsid w:val="00BD1A21"/>
    <w:rsid w:val="00C67165"/>
    <w:rsid w:val="00C701C5"/>
    <w:rsid w:val="00C91A5F"/>
    <w:rsid w:val="00CA06CE"/>
    <w:rsid w:val="00CB3803"/>
    <w:rsid w:val="00CD6277"/>
    <w:rsid w:val="00D25A87"/>
    <w:rsid w:val="00DB38FC"/>
    <w:rsid w:val="00E168DF"/>
    <w:rsid w:val="00E25915"/>
    <w:rsid w:val="00E40DAB"/>
    <w:rsid w:val="00E6230F"/>
    <w:rsid w:val="00E629A4"/>
    <w:rsid w:val="00E76199"/>
    <w:rsid w:val="00EA7A29"/>
    <w:rsid w:val="00EB2E09"/>
    <w:rsid w:val="00EB51EF"/>
    <w:rsid w:val="00EC1E2F"/>
    <w:rsid w:val="00EC2DE0"/>
    <w:rsid w:val="00EE6499"/>
    <w:rsid w:val="00F149D1"/>
    <w:rsid w:val="00F32BCE"/>
    <w:rsid w:val="00F53B70"/>
    <w:rsid w:val="00F6707D"/>
    <w:rsid w:val="00F70D18"/>
    <w:rsid w:val="00F910A7"/>
    <w:rsid w:val="00F91BC7"/>
    <w:rsid w:val="00FB7AF2"/>
    <w:rsid w:val="00FD4E1D"/>
    <w:rsid w:val="00FE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EE0F1"/>
  <w15:chartTrackingRefBased/>
  <w15:docId w15:val="{14EF2320-A089-469D-8F7D-C586DAC1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31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1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Steiger, Nisha</dc:creator>
  <cp:keywords/>
  <dc:description/>
  <cp:lastModifiedBy>Dittrich, Christopher</cp:lastModifiedBy>
  <cp:revision>67</cp:revision>
  <dcterms:created xsi:type="dcterms:W3CDTF">2017-11-08T15:50:00Z</dcterms:created>
  <dcterms:modified xsi:type="dcterms:W3CDTF">2022-06-17T09:42:00Z</dcterms:modified>
</cp:coreProperties>
</file>